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Position: Dominican Republic Program Leader - Marine Life and Dolphin Conservation | Summer 2014</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Rustic Pathways</w:t>
      </w:r>
      <w:r w:rsidRPr="00416377">
        <w:rPr>
          <w:rFonts w:ascii="Arial" w:hAnsi="Arial" w:cs="Arial"/>
          <w:color w:val="000000"/>
          <w:shd w:val="clear" w:color="auto" w:fill="FFFFFF"/>
        </w:rPr>
        <w:t xml:space="preserve"> offers the world's finest international high school service, adventure and foreign language programs. Our destinations stretch from the white-sand beaches of Fiji to the rainforest canopies of Costa Rica, the high Himalaya to the Great Barrier Reef, and many points in between. Rustic Pathways is a pioneer in providing superior quality travel and service programs in some of the world's most welcoming countries for students and families. Rustic Pathways demands professionalism and integrity across all of its operations, insists on quality in all aspects of its programs, and places strong emphasis on the safety and wellbeing of its students and staff.  We enrich the lives of our students and our </w:t>
      </w:r>
      <w:proofErr w:type="gramStart"/>
      <w:r w:rsidRPr="00416377">
        <w:rPr>
          <w:rFonts w:ascii="Arial" w:hAnsi="Arial" w:cs="Arial"/>
          <w:color w:val="000000"/>
          <w:shd w:val="clear" w:color="auto" w:fill="FFFFFF"/>
        </w:rPr>
        <w:t>staff,</w:t>
      </w:r>
      <w:proofErr w:type="gramEnd"/>
      <w:r w:rsidRPr="00416377">
        <w:rPr>
          <w:rFonts w:ascii="Arial" w:hAnsi="Arial" w:cs="Arial"/>
          <w:color w:val="000000"/>
          <w:shd w:val="clear" w:color="auto" w:fill="FFFFFF"/>
        </w:rPr>
        <w:t xml:space="preserve"> benefit the parts of the world we serve, and build cultural bridges that leads to greater global understanding and cooperation.</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Rustic Pathways seeks to hire exceptional Global Summer Program Leaders.</w:t>
      </w:r>
    </w:p>
    <w:p w:rsidR="00416377" w:rsidRPr="00416377" w:rsidRDefault="00416377" w:rsidP="00416377">
      <w:pPr>
        <w:spacing w:after="120"/>
        <w:rPr>
          <w:rFonts w:ascii="Times" w:hAnsi="Times" w:cs="Times New Roman"/>
          <w:sz w:val="20"/>
          <w:szCs w:val="20"/>
        </w:rPr>
      </w:pPr>
      <w:r w:rsidRPr="00416377">
        <w:rPr>
          <w:rFonts w:ascii="Arial" w:hAnsi="Arial" w:cs="Arial"/>
          <w:i/>
          <w:iCs/>
          <w:color w:val="000000"/>
          <w:shd w:val="clear" w:color="auto" w:fill="FFFFFF"/>
        </w:rPr>
        <w:t xml:space="preserve">NOTE: The hiring season runs from January </w:t>
      </w:r>
      <w:proofErr w:type="gramStart"/>
      <w:r w:rsidRPr="00416377">
        <w:rPr>
          <w:rFonts w:ascii="Arial" w:hAnsi="Arial" w:cs="Arial"/>
          <w:i/>
          <w:iCs/>
          <w:color w:val="000000"/>
          <w:shd w:val="clear" w:color="auto" w:fill="FFFFFF"/>
        </w:rPr>
        <w:t>1st  to</w:t>
      </w:r>
      <w:proofErr w:type="gramEnd"/>
      <w:r w:rsidRPr="00416377">
        <w:rPr>
          <w:rFonts w:ascii="Arial" w:hAnsi="Arial" w:cs="Arial"/>
          <w:i/>
          <w:iCs/>
          <w:color w:val="000000"/>
          <w:shd w:val="clear" w:color="auto" w:fill="FFFFFF"/>
        </w:rPr>
        <w:t xml:space="preserve"> March 1st.</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Global Summer Program Leader</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@Rustic Pathways</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The Position</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You are responsible for ensuring a life-changing experience for every student on your programs. This entails properly managing risk and prioritizing the safety of your students, co-leaders, and yourself; implementing Rustic Pathways’ Core Learning Values &amp; Framework; promoting positive group dynamics; providing appropriate supervision and being available for students 24-hours a day throughout the duration of the program; and creating a positive work environment for other staff members. You have the opportunity to engage with amazing communities and change the lives of youth across the globe.</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 xml:space="preserve">Program note to our students: </w:t>
      </w:r>
      <w:r w:rsidRPr="00416377">
        <w:rPr>
          <w:rFonts w:ascii="Arial" w:hAnsi="Arial" w:cs="Arial"/>
          <w:color w:val="333333"/>
          <w:shd w:val="clear" w:color="auto" w:fill="FFFFFF"/>
        </w:rPr>
        <w:t>This is not a “swim with dolphins” program, but rather an environmentally focused conservation response to this damaged ecosystem. You will be working in areas where dolphin populations are known to feed, but you are not guaranteed to see dolphins – which is exactly why you’re here!</w:t>
      </w:r>
      <w:r w:rsidRPr="00416377">
        <w:rPr>
          <w:rFonts w:ascii="Arial" w:hAnsi="Arial" w:cs="Arial"/>
          <w:color w:val="666666"/>
          <w:shd w:val="clear" w:color="auto" w:fill="FFFFFF"/>
        </w:rPr>
        <w:t xml:space="preserve"> </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You are...</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Leader | Problem-solver | Good communicator | Mentor and a role model | Good listener | Trainable | Team player | Humble and respectful | Flexible | Motivated |</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lastRenderedPageBreak/>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You demonstrate…</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Safety-awareness with good judgment and rational decision-making skills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Experience in multicultural environments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Experience working with adolescents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Best scientific practices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 xml:space="preserve">Financial tracking, logistical, </w:t>
      </w:r>
      <w:proofErr w:type="gramStart"/>
      <w:r w:rsidRPr="00416377">
        <w:rPr>
          <w:rFonts w:ascii="Arial" w:hAnsi="Arial" w:cs="Arial"/>
          <w:color w:val="000000"/>
          <w:shd w:val="clear" w:color="auto" w:fill="FFFFFF"/>
        </w:rPr>
        <w:t>managerial  and</w:t>
      </w:r>
      <w:proofErr w:type="gramEnd"/>
      <w:r w:rsidRPr="00416377">
        <w:rPr>
          <w:rFonts w:ascii="Arial" w:hAnsi="Arial" w:cs="Arial"/>
          <w:color w:val="000000"/>
          <w:shd w:val="clear" w:color="auto" w:fill="FFFFFF"/>
        </w:rPr>
        <w:t xml:space="preserve"> administrative skills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Ability to facilitate positive group dynamics</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Maturity</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Passion, positivity, and enthusiasm</w:t>
      </w:r>
    </w:p>
    <w:p w:rsidR="00416377" w:rsidRPr="00416377" w:rsidRDefault="00416377" w:rsidP="00416377">
      <w:pPr>
        <w:numPr>
          <w:ilvl w:val="0"/>
          <w:numId w:val="1"/>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Ability to maintain excellence under pressure and ever-changing conditions</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Responsibilities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Demonstrate responsible leadership and judgment</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Coordinate with FUNDEMAR and local Green Brigade volunteers to organize conservation efforts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Educate students on current dolphin situation and steps being taken to improve the situation.</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Organize supplemental materials and presentations relating to marine conservation.  </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Act as a role model and mentor for students by embodying RP mission and values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Respond calmly and respectfully to student issues as they arise</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Follow all safety and risk management protocols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Manage student physical and emotional well-being</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Facilitate cross-cultural awareness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Follow Rustic Pathways’ Core Learning Values &amp; Framework</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Manage and communicate day-to-day logistics, finance and administration, and group dynamics</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Represent Rustic Pathways in all communities where we visit and work</w:t>
      </w:r>
    </w:p>
    <w:p w:rsidR="00416377" w:rsidRPr="00416377" w:rsidRDefault="00416377" w:rsidP="00416377">
      <w:pPr>
        <w:numPr>
          <w:ilvl w:val="0"/>
          <w:numId w:val="2"/>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Take responsibility for the success of your program</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Requirements</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All applicants must be minimum 22 years old by June 1, 2014</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Relevant skills and/or community service experience</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 background in biology (preferred marine biology) and conservation</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Native-level fluency in English</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Extensive experience working with adolescents</w:t>
      </w:r>
    </w:p>
    <w:p w:rsidR="00416377" w:rsidRPr="00416377" w:rsidRDefault="00416377" w:rsidP="00416377">
      <w:pPr>
        <w:numPr>
          <w:ilvl w:val="0"/>
          <w:numId w:val="3"/>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CPR and First Aid Certified (before start of work)</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Preferred Certifications</w:t>
      </w:r>
    </w:p>
    <w:p w:rsidR="00416377" w:rsidRPr="00416377" w:rsidRDefault="00416377" w:rsidP="00416377">
      <w:pPr>
        <w:numPr>
          <w:ilvl w:val="0"/>
          <w:numId w:val="4"/>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Marine Mammal Medic</w:t>
      </w:r>
    </w:p>
    <w:p w:rsidR="00416377" w:rsidRPr="00416377" w:rsidRDefault="00416377" w:rsidP="00416377">
      <w:pPr>
        <w:numPr>
          <w:ilvl w:val="0"/>
          <w:numId w:val="4"/>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Wilderness First Responder</w:t>
      </w:r>
    </w:p>
    <w:p w:rsidR="00416377" w:rsidRPr="00416377" w:rsidRDefault="00416377" w:rsidP="00416377">
      <w:pPr>
        <w:numPr>
          <w:ilvl w:val="0"/>
          <w:numId w:val="4"/>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Wilderness First Aid (Advanced)</w:t>
      </w:r>
    </w:p>
    <w:p w:rsidR="00416377" w:rsidRPr="00416377" w:rsidRDefault="00416377" w:rsidP="00416377">
      <w:pPr>
        <w:numPr>
          <w:ilvl w:val="0"/>
          <w:numId w:val="4"/>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Beach / Surf Lifeguard</w:t>
      </w:r>
    </w:p>
    <w:p w:rsidR="00416377" w:rsidRPr="00416377" w:rsidRDefault="00416377" w:rsidP="00416377">
      <w:pPr>
        <w:numPr>
          <w:ilvl w:val="0"/>
          <w:numId w:val="4"/>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Teaching Certifications (</w:t>
      </w:r>
      <w:proofErr w:type="spellStart"/>
      <w:r w:rsidRPr="00416377">
        <w:rPr>
          <w:rFonts w:ascii="Arial" w:hAnsi="Arial" w:cs="Arial"/>
          <w:color w:val="000000"/>
          <w:shd w:val="clear" w:color="auto" w:fill="FFFFFF"/>
        </w:rPr>
        <w:t>i.e.TEFL</w:t>
      </w:r>
      <w:proofErr w:type="spellEnd"/>
      <w:r w:rsidRPr="00416377">
        <w:rPr>
          <w:rFonts w:ascii="Arial" w:hAnsi="Arial" w:cs="Arial"/>
          <w:color w:val="000000"/>
          <w:shd w:val="clear" w:color="auto" w:fill="FFFFFF"/>
        </w:rPr>
        <w:t>/TESL)</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Preferred Experience</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Outdoor Educator, Leadership Instructor or Camp Counselor</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Marine Biologist</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Community Service Coordinator</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NGO or Non-Profit Professional</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Adventure, Wilderness, or Tour Guide</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Wilderness Medical Instructor, Nurse or EMT</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Teacher or Professor</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Professional Photographer or Journalist</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Administration or/ and Finance</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Surf Instructor</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Soccer Instructor</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Mountaineering guide</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Veterinarian</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Sociologist or Anthropologist</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Naturalist or Conservationist</w:t>
      </w:r>
    </w:p>
    <w:p w:rsidR="00416377" w:rsidRPr="00416377" w:rsidRDefault="00416377" w:rsidP="00416377">
      <w:pPr>
        <w:numPr>
          <w:ilvl w:val="0"/>
          <w:numId w:val="5"/>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Horseback Guide</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Preferred Language Proficiencies</w:t>
      </w:r>
      <w:r w:rsidRPr="00416377">
        <w:rPr>
          <w:rFonts w:ascii="Arial" w:hAnsi="Arial" w:cs="Arial"/>
          <w:color w:val="000000"/>
          <w:shd w:val="clear" w:color="auto" w:fill="FFFFFF"/>
        </w:rPr>
        <w:t xml:space="preserve"> </w:t>
      </w:r>
      <w:r w:rsidRPr="00416377">
        <w:rPr>
          <w:rFonts w:ascii="Arial" w:hAnsi="Arial" w:cs="Arial"/>
          <w:i/>
          <w:iCs/>
          <w:color w:val="000000"/>
          <w:shd w:val="clear" w:color="auto" w:fill="FFFFFF"/>
        </w:rPr>
        <w:t xml:space="preserve">(Note: working proficiency levels </w:t>
      </w:r>
      <w:proofErr w:type="spellStart"/>
      <w:r w:rsidRPr="00416377">
        <w:rPr>
          <w:rFonts w:ascii="Arial" w:hAnsi="Arial" w:cs="Arial"/>
          <w:i/>
          <w:iCs/>
          <w:color w:val="000000"/>
          <w:shd w:val="clear" w:color="auto" w:fill="FFFFFF"/>
        </w:rPr>
        <w:t>prefered</w:t>
      </w:r>
      <w:proofErr w:type="spellEnd"/>
      <w:r w:rsidRPr="00416377">
        <w:rPr>
          <w:rFonts w:ascii="Arial" w:hAnsi="Arial" w:cs="Arial"/>
          <w:i/>
          <w:iCs/>
          <w:color w:val="000000"/>
          <w:shd w:val="clear" w:color="auto" w:fill="FFFFFF"/>
        </w:rPr>
        <w:t>)</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Spanish</w:t>
      </w:r>
    </w:p>
    <w:p w:rsidR="00416377" w:rsidRPr="00416377" w:rsidRDefault="00416377" w:rsidP="00416377">
      <w:pPr>
        <w:rPr>
          <w:rFonts w:ascii="Times" w:eastAsia="Times New Roman" w:hAnsi="Times" w:cs="Times New Roman"/>
          <w:sz w:val="20"/>
          <w:szCs w:val="20"/>
        </w:rPr>
      </w:pPr>
      <w:r w:rsidRPr="00416377">
        <w:rPr>
          <w:rFonts w:ascii="Times" w:eastAsia="Times New Roman" w:hAnsi="Times" w:cs="Times New Roman"/>
          <w:sz w:val="20"/>
          <w:szCs w:val="20"/>
        </w:rPr>
        <w:br/>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Compensation</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Successful applicants receive the following benefits: travel expenses, stipend commensurate with experience, travel insurance, as well as all food, housing, and transportation while working.</w:t>
      </w:r>
    </w:p>
    <w:p w:rsidR="00416377" w:rsidRPr="00416377" w:rsidRDefault="00416377" w:rsidP="00416377">
      <w:pPr>
        <w:spacing w:after="120"/>
        <w:rPr>
          <w:rFonts w:ascii="Times" w:hAnsi="Times" w:cs="Times New Roman"/>
          <w:sz w:val="20"/>
          <w:szCs w:val="20"/>
        </w:rPr>
      </w:pPr>
      <w:r w:rsidRPr="00416377">
        <w:rPr>
          <w:rFonts w:ascii="Arial" w:hAnsi="Arial" w:cs="Arial"/>
          <w:color w:val="000000"/>
          <w:shd w:val="clear" w:color="auto" w:fill="FFFFFF"/>
        </w:rPr>
        <w:t>______________________________________________________________________________________</w:t>
      </w:r>
    </w:p>
    <w:p w:rsidR="00416377" w:rsidRPr="00416377" w:rsidRDefault="00416377" w:rsidP="00416377">
      <w:pPr>
        <w:spacing w:after="120"/>
        <w:rPr>
          <w:rFonts w:ascii="Times" w:hAnsi="Times" w:cs="Times New Roman"/>
          <w:sz w:val="20"/>
          <w:szCs w:val="20"/>
        </w:rPr>
      </w:pPr>
      <w:r w:rsidRPr="00416377">
        <w:rPr>
          <w:rFonts w:ascii="Arial" w:hAnsi="Arial" w:cs="Arial"/>
          <w:b/>
          <w:bCs/>
          <w:color w:val="000000"/>
          <w:shd w:val="clear" w:color="auto" w:fill="FFFFFF"/>
        </w:rPr>
        <w:t>General Application Instructions</w:t>
      </w:r>
    </w:p>
    <w:p w:rsidR="00416377" w:rsidRPr="00416377" w:rsidRDefault="00416377" w:rsidP="00416377">
      <w:pPr>
        <w:numPr>
          <w:ilvl w:val="0"/>
          <w:numId w:val="6"/>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 xml:space="preserve">Please do not submit your </w:t>
      </w:r>
      <w:proofErr w:type="gramStart"/>
      <w:r w:rsidRPr="00416377">
        <w:rPr>
          <w:rFonts w:ascii="Arial" w:hAnsi="Arial" w:cs="Arial"/>
          <w:color w:val="000000"/>
          <w:shd w:val="clear" w:color="auto" w:fill="FFFFFF"/>
        </w:rPr>
        <w:t>nickname</w:t>
      </w:r>
      <w:proofErr w:type="gramEnd"/>
      <w:r w:rsidRPr="00416377">
        <w:rPr>
          <w:rFonts w:ascii="Arial" w:hAnsi="Arial" w:cs="Arial"/>
          <w:color w:val="000000"/>
          <w:shd w:val="clear" w:color="auto" w:fill="FFFFFF"/>
        </w:rPr>
        <w:t xml:space="preserve"> as you must indicate your full legal first, middle and last name on the application.</w:t>
      </w:r>
    </w:p>
    <w:p w:rsidR="00416377" w:rsidRPr="00416377" w:rsidRDefault="00416377" w:rsidP="00416377">
      <w:pPr>
        <w:numPr>
          <w:ilvl w:val="0"/>
          <w:numId w:val="6"/>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Please remember that you must include submit both your resume and cover letter with this application.</w:t>
      </w:r>
    </w:p>
    <w:p w:rsidR="00416377" w:rsidRPr="00416377" w:rsidRDefault="00416377" w:rsidP="00416377">
      <w:pPr>
        <w:numPr>
          <w:ilvl w:val="0"/>
          <w:numId w:val="6"/>
        </w:numPr>
        <w:shd w:val="clear" w:color="auto" w:fill="FFFFFF"/>
        <w:spacing w:after="180"/>
        <w:ind w:left="1485"/>
        <w:textAlignment w:val="baseline"/>
        <w:rPr>
          <w:rFonts w:ascii="Arial" w:hAnsi="Arial" w:cs="Arial"/>
          <w:color w:val="000000"/>
        </w:rPr>
      </w:pPr>
      <w:r w:rsidRPr="00416377">
        <w:rPr>
          <w:rFonts w:ascii="Arial" w:hAnsi="Arial" w:cs="Arial"/>
          <w:color w:val="000000"/>
          <w:shd w:val="clear" w:color="auto" w:fill="FFFFFF"/>
        </w:rPr>
        <w:t>Please note starting on January 1st we will start hiring Global Summer Program Leaders on a rolling basis and should finish hiring by Feb 28th.</w:t>
      </w:r>
    </w:p>
    <w:p w:rsidR="00AC4193" w:rsidRDefault="00AC4193">
      <w:bookmarkStart w:id="0" w:name="_GoBack"/>
      <w:bookmarkEnd w:id="0"/>
    </w:p>
    <w:sectPr w:rsidR="00AC4193" w:rsidSect="00AC4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53"/>
    <w:multiLevelType w:val="multilevel"/>
    <w:tmpl w:val="33BC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A1F35"/>
    <w:multiLevelType w:val="multilevel"/>
    <w:tmpl w:val="CA7C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F3103"/>
    <w:multiLevelType w:val="multilevel"/>
    <w:tmpl w:val="03F2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03159"/>
    <w:multiLevelType w:val="multilevel"/>
    <w:tmpl w:val="9B62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B78BC"/>
    <w:multiLevelType w:val="multilevel"/>
    <w:tmpl w:val="3704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31E56"/>
    <w:multiLevelType w:val="multilevel"/>
    <w:tmpl w:val="0A1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7"/>
    <w:rsid w:val="00416377"/>
    <w:rsid w:val="00A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17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3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3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3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4503</Characters>
  <Application>Microsoft Macintosh Word</Application>
  <DocSecurity>0</DocSecurity>
  <Lines>37</Lines>
  <Paragraphs>10</Paragraphs>
  <ScaleCrop>false</ScaleCrop>
  <Company>Rustic Pathways</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Welbourn</dc:creator>
  <cp:keywords/>
  <dc:description/>
  <cp:lastModifiedBy>Ben Welbourn</cp:lastModifiedBy>
  <cp:revision>1</cp:revision>
  <dcterms:created xsi:type="dcterms:W3CDTF">2014-01-03T15:50:00Z</dcterms:created>
  <dcterms:modified xsi:type="dcterms:W3CDTF">2014-01-03T15:51:00Z</dcterms:modified>
</cp:coreProperties>
</file>